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FB0" w:rsidRDefault="00275FB0" w:rsidP="00275FB0">
      <w:r w:rsidRPr="003C14B1">
        <w:t xml:space="preserve">This form should be used by a party who wishes to raise a draft or a formal </w:t>
      </w:r>
      <w:r>
        <w:t>CCN</w:t>
      </w:r>
      <w:r w:rsidRPr="003C14B1">
        <w:t xml:space="preserve">. </w:t>
      </w:r>
    </w:p>
    <w:p w:rsidR="00275FB0" w:rsidRDefault="00275FB0" w:rsidP="00275FB0">
      <w:r w:rsidRPr="003C14B1">
        <w:t xml:space="preserve">Please complete this form and submit to </w:t>
      </w:r>
      <w:r>
        <w:t>ETTOS@electralink.co.uk</w:t>
      </w:r>
      <w:r w:rsidRPr="003C14B1">
        <w:t>.</w:t>
      </w:r>
    </w:p>
    <w:tbl>
      <w:tblPr>
        <w:tblStyle w:val="CCNFormTable"/>
        <w:tblW w:w="10547" w:type="dxa"/>
        <w:tblInd w:w="-770" w:type="dxa"/>
        <w:tblLook w:val="04A0"/>
      </w:tblPr>
      <w:tblGrid>
        <w:gridCol w:w="2520"/>
        <w:gridCol w:w="802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  <w:gridSpan w:val="2"/>
          </w:tcPr>
          <w:p w:rsidR="00275FB0" w:rsidRPr="003C14B1" w:rsidRDefault="00275FB0" w:rsidP="002A57E6">
            <w:r w:rsidRPr="003C14B1">
              <w:t>Document Control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C</w:t>
            </w:r>
            <w:r>
              <w:t>CN</w:t>
            </w:r>
            <w:r w:rsidRPr="003C14B1">
              <w:t xml:space="preserve"> Status:</w:t>
            </w:r>
          </w:p>
        </w:tc>
        <w:tc>
          <w:tcPr>
            <w:tcW w:w="8027" w:type="dxa"/>
          </w:tcPr>
          <w:p w:rsidR="00275FB0" w:rsidRPr="003C14B1" w:rsidRDefault="00966782" w:rsidP="00865BB9">
            <w:r>
              <w:t>Final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For Issue To:</w:t>
            </w:r>
          </w:p>
        </w:tc>
        <w:tc>
          <w:tcPr>
            <w:tcW w:w="8027" w:type="dxa"/>
          </w:tcPr>
          <w:p w:rsidR="00275FB0" w:rsidRPr="003C14B1" w:rsidRDefault="00865BB9" w:rsidP="00865BB9">
            <w:r>
              <w:t>SPAA/DCUSA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C</w:t>
            </w:r>
            <w:r>
              <w:t>CN</w:t>
            </w:r>
            <w:r w:rsidRPr="003C14B1">
              <w:t xml:space="preserve"> Number*:</w:t>
            </w:r>
          </w:p>
        </w:tc>
        <w:tc>
          <w:tcPr>
            <w:tcW w:w="8027" w:type="dxa"/>
          </w:tcPr>
          <w:p w:rsidR="00275FB0" w:rsidRPr="003C14B1" w:rsidRDefault="00275FB0" w:rsidP="00865BB9">
            <w:r>
              <w:t xml:space="preserve">ETTOS </w:t>
            </w:r>
            <w:r w:rsidR="006F4B78">
              <w:t>004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Title of Change:</w:t>
            </w:r>
          </w:p>
        </w:tc>
        <w:tc>
          <w:tcPr>
            <w:tcW w:w="8027" w:type="dxa"/>
          </w:tcPr>
          <w:p w:rsidR="00275FB0" w:rsidRPr="003C14B1" w:rsidRDefault="007A19AB" w:rsidP="002A57E6">
            <w:r>
              <w:t>Secure Email Alerts system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>
              <w:t>Date Raised:</w:t>
            </w:r>
          </w:p>
        </w:tc>
        <w:tc>
          <w:tcPr>
            <w:tcW w:w="8027" w:type="dxa"/>
          </w:tcPr>
          <w:p w:rsidR="00275FB0" w:rsidRPr="003C14B1" w:rsidRDefault="000F1C0C" w:rsidP="002A57E6">
            <w:r>
              <w:t>06/6</w:t>
            </w:r>
            <w:r w:rsidR="00865BB9">
              <w:t>/16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Version Number: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0.1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Attachments</w:t>
            </w:r>
            <w:r>
              <w:t>**</w:t>
            </w:r>
            <w:r w:rsidRPr="003C14B1">
              <w:t>:</w:t>
            </w:r>
          </w:p>
        </w:tc>
        <w:tc>
          <w:tcPr>
            <w:tcW w:w="8027" w:type="dxa"/>
          </w:tcPr>
          <w:p w:rsidR="00275FB0" w:rsidRPr="003C14B1" w:rsidRDefault="00CB225D" w:rsidP="002A57E6">
            <w:r w:rsidRPr="00CB225D">
              <w:t>160606 CCN004 ETTOS Secure Email Alert contract redlines</w:t>
            </w:r>
          </w:p>
        </w:tc>
      </w:tr>
    </w:tbl>
    <w:p w:rsidR="00275FB0" w:rsidRDefault="00275FB0" w:rsidP="00275FB0"/>
    <w:p w:rsidR="00275FB0" w:rsidRDefault="00275FB0" w:rsidP="00275FB0">
      <w:r w:rsidRPr="003C14B1">
        <w:t>* Assigned by Change Control Administrator</w:t>
      </w:r>
    </w:p>
    <w:p w:rsidR="00275FB0" w:rsidRDefault="00275FB0" w:rsidP="00275FB0">
      <w:r>
        <w:t>** Redlined changes to the ETTOS Contract should be included where possible</w:t>
      </w:r>
    </w:p>
    <w:p w:rsidR="00275FB0" w:rsidRPr="003C14B1" w:rsidRDefault="00275FB0" w:rsidP="00275FB0"/>
    <w:tbl>
      <w:tblPr>
        <w:tblStyle w:val="CCNFormTable"/>
        <w:tblW w:w="10547" w:type="dxa"/>
        <w:tblInd w:w="-770" w:type="dxa"/>
        <w:tblLook w:val="04A0"/>
      </w:tblPr>
      <w:tblGrid>
        <w:gridCol w:w="2520"/>
        <w:gridCol w:w="8027"/>
      </w:tblGrid>
      <w:tr w:rsidR="00275FB0" w:rsidRPr="00865BB9" w:rsidTr="00275FB0">
        <w:trPr>
          <w:cnfStyle w:val="100000000000"/>
          <w:trHeight w:val="18"/>
        </w:trPr>
        <w:tc>
          <w:tcPr>
            <w:tcW w:w="10547" w:type="dxa"/>
            <w:gridSpan w:val="2"/>
          </w:tcPr>
          <w:p w:rsidR="00275FB0" w:rsidRPr="003C14B1" w:rsidRDefault="00275FB0" w:rsidP="002A57E6">
            <w:r w:rsidRPr="003C14B1">
              <w:t>Originator details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Party Name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Crimestoppers</w:t>
            </w:r>
          </w:p>
        </w:tc>
      </w:tr>
      <w:tr w:rsidR="00275FB0" w:rsidRPr="003C14B1" w:rsidTr="00275FB0">
        <w:trPr>
          <w:trHeight w:val="397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Party Change Administrator:</w:t>
            </w:r>
          </w:p>
        </w:tc>
        <w:tc>
          <w:tcPr>
            <w:tcW w:w="8027" w:type="dxa"/>
          </w:tcPr>
          <w:p w:rsidR="00275FB0" w:rsidRPr="003C14B1" w:rsidRDefault="00865BB9" w:rsidP="002A57E6">
            <w:r>
              <w:t>Karen Ogborn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Telephone number:</w:t>
            </w:r>
          </w:p>
        </w:tc>
        <w:tc>
          <w:tcPr>
            <w:tcW w:w="8027" w:type="dxa"/>
          </w:tcPr>
          <w:p w:rsidR="00275FB0" w:rsidRPr="000F1C0C" w:rsidRDefault="000F1C0C" w:rsidP="002A57E6">
            <w:pPr>
              <w:pStyle w:val="ListParagraph"/>
              <w:adjustRightInd w:val="0"/>
              <w:ind w:left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0F1C0C">
              <w:rPr>
                <w:rFonts w:asciiTheme="minorHAnsi" w:hAnsiTheme="minorHAnsi"/>
                <w:sz w:val="22"/>
                <w:szCs w:val="22"/>
              </w:rPr>
              <w:t>07880 717757</w:t>
            </w:r>
          </w:p>
        </w:tc>
      </w:tr>
      <w:tr w:rsidR="00275FB0" w:rsidRPr="003C14B1" w:rsidTr="00275FB0">
        <w:trPr>
          <w:trHeight w:val="18"/>
        </w:trPr>
        <w:tc>
          <w:tcPr>
            <w:tcW w:w="2520" w:type="dxa"/>
          </w:tcPr>
          <w:p w:rsidR="00275FB0" w:rsidRPr="003C14B1" w:rsidRDefault="00275FB0" w:rsidP="002A57E6">
            <w:r w:rsidRPr="003C14B1">
              <w:t>Email address:</w:t>
            </w:r>
          </w:p>
        </w:tc>
        <w:tc>
          <w:tcPr>
            <w:tcW w:w="8027" w:type="dxa"/>
          </w:tcPr>
          <w:p w:rsidR="00275FB0" w:rsidRPr="003C14B1" w:rsidRDefault="004F09CF" w:rsidP="00777E4C">
            <w:hyperlink r:id="rId4" w:history="1">
              <w:r w:rsidR="0012614A" w:rsidRPr="00AA23F7">
                <w:rPr>
                  <w:rStyle w:val="Hyperlink"/>
                </w:rPr>
                <w:t>Karen.Ogborn@crimestoppers-uk.org</w:t>
              </w:r>
            </w:hyperlink>
          </w:p>
        </w:tc>
      </w:tr>
    </w:tbl>
    <w:tbl>
      <w:tblPr>
        <w:tblStyle w:val="CCNFormTable"/>
        <w:tblpPr w:leftFromText="180" w:rightFromText="180" w:vertAnchor="text" w:horzAnchor="margin" w:tblpXSpec="center" w:tblpY="-212"/>
        <w:tblOverlap w:val="never"/>
        <w:tblW w:w="10547" w:type="dxa"/>
        <w:tblLook w:val="04A0"/>
      </w:tblPr>
      <w:tblGrid>
        <w:gridCol w:w="2520"/>
        <w:gridCol w:w="8027"/>
      </w:tblGrid>
      <w:tr w:rsidR="00865BB9" w:rsidRPr="00865BB9" w:rsidTr="00865BB9">
        <w:trPr>
          <w:cnfStyle w:val="100000000000"/>
          <w:trHeight w:val="397"/>
        </w:trPr>
        <w:tc>
          <w:tcPr>
            <w:tcW w:w="10547" w:type="dxa"/>
            <w:gridSpan w:val="2"/>
            <w:shd w:val="clear" w:color="auto" w:fill="BFBFBF" w:themeFill="background1" w:themeFillShade="BF"/>
          </w:tcPr>
          <w:p w:rsidR="00865BB9" w:rsidRPr="003C14B1" w:rsidRDefault="00865BB9" w:rsidP="002A57E6">
            <w:r w:rsidRPr="003C14B1">
              <w:lastRenderedPageBreak/>
              <w:t>C</w:t>
            </w:r>
            <w:r>
              <w:t>CN</w:t>
            </w:r>
            <w:r w:rsidRPr="003C14B1">
              <w:t xml:space="preserve"> Details</w:t>
            </w:r>
          </w:p>
        </w:tc>
      </w:tr>
      <w:tr w:rsidR="00865BB9" w:rsidRPr="00865BB9" w:rsidTr="002A57E6">
        <w:trPr>
          <w:trHeight w:val="397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SPAA and DCUSA Parties believed to be impacted: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865BB9" w:rsidP="002A57E6">
            <w:r>
              <w:t>All</w:t>
            </w:r>
          </w:p>
        </w:tc>
      </w:tr>
      <w:tr w:rsidR="00865BB9" w:rsidRPr="00865BB9" w:rsidTr="002A57E6">
        <w:trPr>
          <w:trHeight w:val="18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Proposal to Change: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3A31B9" w:rsidP="002A57E6">
            <w:r>
              <w:t>ETTOS Contract Schedule 1 – Operating Model</w:t>
            </w:r>
          </w:p>
        </w:tc>
      </w:tr>
      <w:tr w:rsidR="00865BB9" w:rsidRPr="00865BB9" w:rsidTr="002A57E6">
        <w:trPr>
          <w:trHeight w:val="18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 w:rsidRPr="003C14B1">
              <w:t>Summary of Change: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8D1239" w:rsidP="008D1239">
            <w:r>
              <w:t>The ETTOS Working Group (EWG) identified an improvement to the dissemination process.  A weekly email would be automatically generated and sent to a recipient alerting them to the fact that there are tip offs waiting for them to view.  Recipients could choose to have email alerts turned on or off.</w:t>
            </w:r>
          </w:p>
        </w:tc>
      </w:tr>
      <w:tr w:rsidR="00865BB9" w:rsidRPr="00865BB9" w:rsidTr="00C71608">
        <w:trPr>
          <w:trHeight w:val="1201"/>
        </w:trPr>
        <w:tc>
          <w:tcPr>
            <w:tcW w:w="2520" w:type="dxa"/>
            <w:shd w:val="clear" w:color="auto" w:fill="auto"/>
          </w:tcPr>
          <w:p w:rsidR="00865BB9" w:rsidRPr="003C14B1" w:rsidRDefault="00865BB9" w:rsidP="002A57E6">
            <w:r>
              <w:t>Impact Assessment</w:t>
            </w:r>
            <w:r w:rsidRPr="003C14B1">
              <w:t xml:space="preserve"> 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8D1239" w:rsidP="00EC5B45">
            <w:r>
              <w:t>This change requires additional functionality to be built within Crimestoppers’ secure email system</w:t>
            </w:r>
            <w:r w:rsidR="00EC5B45">
              <w:t xml:space="preserve"> costing £2,440</w:t>
            </w:r>
            <w:r>
              <w:t>, and additional management of recipient accounts</w:t>
            </w:r>
            <w:r w:rsidR="00EC5B45">
              <w:t xml:space="preserve"> costing £1,800 per annum</w:t>
            </w:r>
            <w:r>
              <w:t xml:space="preserve">. </w:t>
            </w:r>
          </w:p>
        </w:tc>
      </w:tr>
      <w:tr w:rsidR="00865BB9" w:rsidRPr="00865BB9" w:rsidTr="00EC5B45">
        <w:trPr>
          <w:trHeight w:val="875"/>
        </w:trPr>
        <w:tc>
          <w:tcPr>
            <w:tcW w:w="2520" w:type="dxa"/>
            <w:shd w:val="clear" w:color="auto" w:fill="auto"/>
          </w:tcPr>
          <w:p w:rsidR="00865BB9" w:rsidRPr="00865BB9" w:rsidRDefault="00865BB9" w:rsidP="002A57E6">
            <w:r w:rsidRPr="003C14B1">
              <w:t xml:space="preserve">Related </w:t>
            </w:r>
            <w:r>
              <w:t xml:space="preserve">SPAA and DCUSA </w:t>
            </w:r>
            <w:r w:rsidRPr="003C14B1">
              <w:t>CPs:</w:t>
            </w:r>
          </w:p>
        </w:tc>
        <w:tc>
          <w:tcPr>
            <w:tcW w:w="8027" w:type="dxa"/>
            <w:shd w:val="clear" w:color="auto" w:fill="auto"/>
          </w:tcPr>
          <w:p w:rsidR="00865BB9" w:rsidRPr="003C14B1" w:rsidRDefault="00A8679F" w:rsidP="002A57E6">
            <w:r>
              <w:t>Changes to the SPAA and DCUSA ETTOS Schedules are not required.</w:t>
            </w:r>
          </w:p>
        </w:tc>
      </w:tr>
    </w:tbl>
    <w:p w:rsidR="00865BB9" w:rsidRDefault="00865BB9" w:rsidP="00275FB0"/>
    <w:tbl>
      <w:tblPr>
        <w:tblStyle w:val="CCNFormTable"/>
        <w:tblW w:w="10547" w:type="dxa"/>
        <w:tblInd w:w="-770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</w:tcPr>
          <w:p w:rsidR="00275FB0" w:rsidRPr="003C14B1" w:rsidRDefault="00275FB0" w:rsidP="002A57E6">
            <w:r>
              <w:br w:type="page"/>
            </w:r>
            <w:r w:rsidRPr="003C14B1">
              <w:t>Proposed Solution:</w:t>
            </w:r>
          </w:p>
        </w:tc>
      </w:tr>
      <w:tr w:rsidR="00275FB0" w:rsidRPr="003C14B1" w:rsidTr="008D1239">
        <w:trPr>
          <w:trHeight w:val="495"/>
        </w:trPr>
        <w:tc>
          <w:tcPr>
            <w:tcW w:w="10547" w:type="dxa"/>
          </w:tcPr>
          <w:p w:rsidR="00275FB0" w:rsidRPr="003C14B1" w:rsidRDefault="00A8679F" w:rsidP="002A57E6">
            <w:r>
              <w:t>As above</w:t>
            </w:r>
          </w:p>
        </w:tc>
      </w:tr>
    </w:tbl>
    <w:p w:rsidR="00275FB0" w:rsidRPr="003C14B1" w:rsidRDefault="00275FB0" w:rsidP="00275FB0"/>
    <w:tbl>
      <w:tblPr>
        <w:tblStyle w:val="CCNFormTable"/>
        <w:tblW w:w="10547" w:type="dxa"/>
        <w:tblInd w:w="-770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18"/>
        </w:trPr>
        <w:tc>
          <w:tcPr>
            <w:tcW w:w="10547" w:type="dxa"/>
          </w:tcPr>
          <w:p w:rsidR="00275FB0" w:rsidRPr="003C14B1" w:rsidRDefault="00275FB0" w:rsidP="002A57E6">
            <w:r w:rsidRPr="003C14B1">
              <w:t>Proposed Implementation Date:</w:t>
            </w:r>
          </w:p>
        </w:tc>
      </w:tr>
      <w:tr w:rsidR="00275FB0" w:rsidRPr="003C14B1" w:rsidTr="00275FB0">
        <w:trPr>
          <w:trHeight w:hRule="exact" w:val="991"/>
        </w:trPr>
        <w:tc>
          <w:tcPr>
            <w:tcW w:w="10547" w:type="dxa"/>
          </w:tcPr>
          <w:p w:rsidR="00275FB0" w:rsidRPr="003C14B1" w:rsidRDefault="00A8679F" w:rsidP="00261C45">
            <w:r>
              <w:t xml:space="preserve">ASAP – </w:t>
            </w:r>
            <w:r w:rsidR="00261C45">
              <w:t xml:space="preserve">This needs acceptance </w:t>
            </w:r>
            <w:r w:rsidR="008D1239">
              <w:t xml:space="preserve">in July to allow the development to take place </w:t>
            </w:r>
            <w:r w:rsidR="00261C45">
              <w:t>prior to the service go-live in September 2016.</w:t>
            </w:r>
          </w:p>
        </w:tc>
      </w:tr>
    </w:tbl>
    <w:p w:rsidR="00275FB0" w:rsidRDefault="00275FB0" w:rsidP="00C71608">
      <w:pPr>
        <w:spacing w:after="0" w:line="240" w:lineRule="auto"/>
      </w:pPr>
      <w:bookmarkStart w:id="0" w:name="_GoBack"/>
      <w:bookmarkEnd w:id="0"/>
    </w:p>
    <w:tbl>
      <w:tblPr>
        <w:tblStyle w:val="CCNFormTable"/>
        <w:tblpPr w:leftFromText="180" w:rightFromText="180" w:vertAnchor="text" w:horzAnchor="margin" w:tblpXSpec="center" w:tblpY="194"/>
        <w:tblW w:w="10547" w:type="dxa"/>
        <w:tblLook w:val="04A0"/>
      </w:tblPr>
      <w:tblGrid>
        <w:gridCol w:w="10547"/>
      </w:tblGrid>
      <w:tr w:rsidR="00275FB0" w:rsidRPr="003C14B1" w:rsidTr="00275FB0">
        <w:trPr>
          <w:cnfStyle w:val="100000000000"/>
          <w:trHeight w:val="397"/>
        </w:trPr>
        <w:tc>
          <w:tcPr>
            <w:tcW w:w="10547" w:type="dxa"/>
          </w:tcPr>
          <w:p w:rsidR="00275FB0" w:rsidRPr="003C14B1" w:rsidRDefault="00275FB0" w:rsidP="00275FB0">
            <w:bookmarkStart w:id="1" w:name="_Toc67710330"/>
            <w:r w:rsidRPr="003C14B1">
              <w:t>Business Justification</w:t>
            </w:r>
            <w:bookmarkEnd w:id="1"/>
            <w:r w:rsidRPr="003C14B1">
              <w:t xml:space="preserve"> for change:</w:t>
            </w:r>
          </w:p>
        </w:tc>
      </w:tr>
      <w:tr w:rsidR="00275FB0" w:rsidRPr="003C14B1" w:rsidTr="008D1239">
        <w:trPr>
          <w:trHeight w:hRule="exact" w:val="2548"/>
        </w:trPr>
        <w:tc>
          <w:tcPr>
            <w:tcW w:w="10547" w:type="dxa"/>
          </w:tcPr>
          <w:p w:rsidR="00EB33FA" w:rsidRPr="003C14B1" w:rsidRDefault="008D1239" w:rsidP="008D1239">
            <w:r>
              <w:t xml:space="preserve">The ETTOS Working Group identified that some of the smaller suppliers and network operators are likely to receive a small number of tip offs.  The current process requires recipients to log into a web based secure email system to view and retrieve tip offs.  The EWG will receive a report each month noting accounts that have not been accessed.  However tips could remain in the system for a number of weeks without being reviewed.   Under the changed process recipients would receive an email, into a specified account, which would say if there were unread tip </w:t>
            </w:r>
            <w:proofErr w:type="gramStart"/>
            <w:r>
              <w:t>offs</w:t>
            </w:r>
            <w:proofErr w:type="gramEnd"/>
            <w:r>
              <w:t xml:space="preserve"> in the secure system.   This would prompt them to log into the system.  The monthly report would still be produced for the EWG.</w:t>
            </w:r>
          </w:p>
        </w:tc>
      </w:tr>
    </w:tbl>
    <w:p w:rsidR="00455791" w:rsidRDefault="00455791" w:rsidP="00C71608"/>
    <w:sectPr w:rsidR="00455791" w:rsidSect="00C71608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FB0"/>
    <w:rsid w:val="000E48C4"/>
    <w:rsid w:val="000F1C0C"/>
    <w:rsid w:val="0012614A"/>
    <w:rsid w:val="002274B8"/>
    <w:rsid w:val="00261C45"/>
    <w:rsid w:val="00275FB0"/>
    <w:rsid w:val="003A31B9"/>
    <w:rsid w:val="00455791"/>
    <w:rsid w:val="004F09CF"/>
    <w:rsid w:val="00602C07"/>
    <w:rsid w:val="006F4B78"/>
    <w:rsid w:val="00777E4C"/>
    <w:rsid w:val="007A19AB"/>
    <w:rsid w:val="00865BB9"/>
    <w:rsid w:val="008D1239"/>
    <w:rsid w:val="00966782"/>
    <w:rsid w:val="00A8679F"/>
    <w:rsid w:val="00C71608"/>
    <w:rsid w:val="00CB225D"/>
    <w:rsid w:val="00EB33FA"/>
    <w:rsid w:val="00EC5B45"/>
    <w:rsid w:val="00FC4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F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CCNFormTable">
    <w:name w:val="CCN Form Table"/>
    <w:basedOn w:val="TableNormal"/>
    <w:uiPriority w:val="99"/>
    <w:rsid w:val="00275FB0"/>
    <w:pPr>
      <w:spacing w:after="0" w:line="240" w:lineRule="auto"/>
    </w:pPr>
    <w:rPr>
      <w:rFonts w:ascii="Calibri" w:eastAsia="Times New Roman" w:hAnsi="Calibri" w:cs="Times New Roman"/>
      <w:szCs w:val="20"/>
      <w:lang w:eastAsia="en-GB"/>
    </w:rPr>
    <w:tblPr>
      <w:tblInd w:w="0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shd w:val="clear" w:color="auto" w:fill="BFBFBF"/>
      </w:tcPr>
    </w:tblStylePr>
  </w:style>
  <w:style w:type="character" w:styleId="Hyperlink">
    <w:name w:val="Hyperlink"/>
    <w:basedOn w:val="DefaultParagraphFont"/>
    <w:uiPriority w:val="99"/>
    <w:unhideWhenUsed/>
    <w:rsid w:val="0012614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FB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CCNFormTable">
    <w:name w:val="CCN Form Table"/>
    <w:basedOn w:val="TableNormal"/>
    <w:uiPriority w:val="99"/>
    <w:rsid w:val="00275FB0"/>
    <w:pPr>
      <w:spacing w:after="0" w:line="240" w:lineRule="auto"/>
    </w:pPr>
    <w:rPr>
      <w:rFonts w:ascii="Calibri" w:eastAsia="Times New Roman" w:hAnsi="Calibri" w:cs="Times New Roman"/>
      <w:szCs w:val="20"/>
      <w:lang w:eastAsia="en-GB"/>
    </w:rPr>
    <w:tblPr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shd w:val="clear" w:color="auto" w:fill="BFBFBF"/>
      </w:tcPr>
    </w:tblStylePr>
  </w:style>
  <w:style w:type="character" w:styleId="Hyperlink">
    <w:name w:val="Hyperlink"/>
    <w:basedOn w:val="DefaultParagraphFont"/>
    <w:uiPriority w:val="99"/>
    <w:unhideWhenUsed/>
    <w:rsid w:val="00126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en.Ogborn@crimestoppers-uk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Jones</dc:creator>
  <cp:lastModifiedBy>John Lees</cp:lastModifiedBy>
  <cp:revision>2</cp:revision>
  <dcterms:created xsi:type="dcterms:W3CDTF">2016-06-06T10:14:00Z</dcterms:created>
  <dcterms:modified xsi:type="dcterms:W3CDTF">2016-06-06T10:14:00Z</dcterms:modified>
</cp:coreProperties>
</file>